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tblInd w:w="93" w:type="dxa"/>
        <w:tblLook w:val="04A0"/>
      </w:tblPr>
      <w:tblGrid>
        <w:gridCol w:w="280"/>
        <w:gridCol w:w="4880"/>
        <w:gridCol w:w="4120"/>
        <w:gridCol w:w="1280"/>
        <w:gridCol w:w="460"/>
      </w:tblGrid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color w:val="0070C0"/>
              </w:rPr>
            </w:pPr>
            <w:r w:rsidRPr="000B6A42">
              <w:rPr>
                <w:rFonts w:ascii="Arial Black" w:eastAsia="Times New Roman" w:hAnsi="Arial Black" w:cs="Times New Roman"/>
                <w:b/>
                <w:bCs/>
                <w:i/>
                <w:iCs/>
                <w:color w:val="0070C0"/>
              </w:rPr>
              <w:t>HERCHER Publishing Inc</w:t>
            </w:r>
            <w:r w:rsidRPr="000B6A42">
              <w:rPr>
                <w:rFonts w:ascii="Arial Black" w:eastAsia="Times New Roman" w:hAnsi="Arial Black" w:cs="Times New Roman"/>
                <w:color w:val="0070C0"/>
              </w:rPr>
              <w:t>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Arial Black" w:eastAsia="Times New Roman" w:hAnsi="Arial Black" w:cs="Times New Roman"/>
                <w:i/>
                <w:iCs/>
                <w:color w:val="000000"/>
              </w:rPr>
            </w:pPr>
            <w:r w:rsidRPr="000B6A42">
              <w:rPr>
                <w:rFonts w:ascii="Arial Black" w:eastAsia="Times New Roman" w:hAnsi="Arial Black" w:cs="Times New Roman"/>
                <w:i/>
                <w:iCs/>
                <w:color w:val="000000"/>
              </w:rPr>
              <w:t>Operations Management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Arial Black" w:eastAsia="Times New Roman" w:hAnsi="Arial Black" w:cs="Times New Roman"/>
                <w:color w:val="0070C0"/>
              </w:rPr>
            </w:pPr>
            <w:r w:rsidRPr="000B6A42">
              <w:rPr>
                <w:rFonts w:ascii="Arial Black" w:eastAsia="Times New Roman" w:hAnsi="Arial Black" w:cs="Times New Roman"/>
                <w:color w:val="0070C0"/>
              </w:rPr>
              <w:t>10/1/2018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ind w:firstLineChars="1000" w:firstLine="2200"/>
              <w:rPr>
                <w:rFonts w:ascii="Arial Black" w:eastAsia="Times New Roman" w:hAnsi="Arial Black" w:cs="Times New Roman"/>
                <w:color w:val="0070C0"/>
              </w:rPr>
            </w:pPr>
            <w:r w:rsidRPr="000B6A42">
              <w:rPr>
                <w:rFonts w:ascii="Arial Black" w:eastAsia="Times New Roman" w:hAnsi="Arial Black" w:cs="Times New Roman"/>
                <w:color w:val="0070C0"/>
              </w:rPr>
              <w:t xml:space="preserve">Author-Pub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Arial Black" w:eastAsia="Times New Roman" w:hAnsi="Arial Black" w:cs="Times New Roman"/>
                <w:b/>
                <w:bCs/>
                <w:color w:val="4F81BD"/>
              </w:rPr>
            </w:pPr>
            <w:r w:rsidRPr="000B6A42">
              <w:rPr>
                <w:rFonts w:ascii="Arial Black" w:eastAsia="Times New Roman" w:hAnsi="Arial Black" w:cs="Times New Roman"/>
                <w:b/>
                <w:bCs/>
                <w:color w:val="4F81BD"/>
              </w:rPr>
              <w:t xml:space="preserve">Length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Retail Price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Arial Black" w:eastAsia="Times New Roman" w:hAnsi="Arial Black" w:cs="Times New Roman"/>
                <w:i/>
                <w:iCs/>
                <w:color w:val="0070C0"/>
              </w:rPr>
            </w:pPr>
          </w:p>
        </w:tc>
      </w:tr>
      <w:tr w:rsidR="000B6A42" w:rsidRPr="000B6A42" w:rsidTr="000B6A4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ind w:firstLineChars="1000" w:firstLine="2200"/>
              <w:rPr>
                <w:rFonts w:ascii="Arial Black" w:eastAsia="Times New Roman" w:hAnsi="Arial Black" w:cs="Times New Roman"/>
                <w:color w:val="0070C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proofErr w:type="spellStart"/>
            <w:r w:rsidRPr="000B6A42">
              <w:rPr>
                <w:rFonts w:ascii="Calibri" w:eastAsia="Times New Roman" w:hAnsi="Calibri" w:cs="Times New Roman"/>
                <w:b/>
                <w:bCs/>
                <w:color w:val="0070C0"/>
              </w:rPr>
              <w:t>SimpsonHancock</w:t>
            </w:r>
            <w:proofErr w:type="spellEnd"/>
            <w:r w:rsidRPr="000B6A42">
              <w:rPr>
                <w:rFonts w:ascii="Calibri" w:eastAsia="Times New Roman" w:hAnsi="Calibri" w:cs="Times New Roman"/>
                <w:b/>
                <w:bCs/>
                <w:color w:val="0070C0"/>
              </w:rPr>
              <w:t>-POM 2e-HercherPublishing Inc.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576 pages, 8 x 10, 4 color hardback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70C0"/>
              </w:rPr>
              <w:t xml:space="preserve">$128.00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C 2017 –Published  2-24-17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Vital Source e-book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Permanent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70C0"/>
              </w:rPr>
              <w:t xml:space="preserve">$78.00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Stevenson-OM 13e-McGraw-Hill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960 pages, 8.5 x11, 4 color hardback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C 2018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6A42">
              <w:rPr>
                <w:rFonts w:ascii="Calibri" w:eastAsia="Times New Roman" w:hAnsi="Calibri" w:cs="Times New Roman"/>
                <w:color w:val="000000"/>
              </w:rPr>
              <w:t>LooseLeaf</w:t>
            </w:r>
            <w:proofErr w:type="spellEnd"/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(unbound pages)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$224.25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VS e-book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180 day rental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$93.44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Connect Plus e-book (no print)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180 day rental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$130.00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Jacobs Chase -OSCM 15e -McGraw-Hill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800 pages, 8.5 x 11, 4 color hardback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c 2018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6A42">
              <w:rPr>
                <w:rFonts w:ascii="Calibri" w:eastAsia="Times New Roman" w:hAnsi="Calibri" w:cs="Times New Roman"/>
                <w:color w:val="000000"/>
              </w:rPr>
              <w:t>LooseLeaf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(unbound pages)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$224.25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VS e-book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180 day rental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$93.44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Connect Plus e-book (no print) 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180 day rental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$130.00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JacobsChase</w:t>
            </w:r>
            <w:proofErr w:type="spellEnd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OSCM Core-4e -McGraw-Hill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544 pages, 8 x 10, 4 color hardback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$275.00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c 2017-published 2/4/2016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Loose Leaf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(unbound pages)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$206.33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VS e-book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180 day rental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$85.94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Connect Plus e-book (no print) 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180 day rental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$130.00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CachonTerwiesch</w:t>
            </w:r>
            <w:proofErr w:type="spellEnd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-OM -McGraw-Hill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700 pages, 8x10, 4 color hardback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$299.00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c 2017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Loose Leaf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(unbound pages)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$224.25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VS e-boon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180 day rental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$93.44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Connect Plus e-book (no print) 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180 day rental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$130.00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Schroeder et.al-OM-7e-McGraw-Hill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576 pages, 8x10 </w:t>
            </w:r>
            <w:proofErr w:type="spellStart"/>
            <w:r w:rsidRPr="000B6A42">
              <w:rPr>
                <w:rFonts w:ascii="Calibri" w:eastAsia="Times New Roman" w:hAnsi="Calibri" w:cs="Times New Roman"/>
                <w:color w:val="000000"/>
              </w:rPr>
              <w:t>ppbk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c2018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Loose leaf 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(unbound pages)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$206.25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VS e-book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180 day rental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$171.88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Connect Plus e-book (No print)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180 day rental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$130.00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HeizerRender</w:t>
            </w:r>
            <w:proofErr w:type="spellEnd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OM 12e-Pearson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912 pages, 8.5 x 11, 4 color hardback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$309.20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c 2017- pub 1/26/2016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Student Value Ed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(unbound pages)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$210.27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VS e-book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180 day rental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$59.99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Online e-text (</w:t>
            </w:r>
            <w:proofErr w:type="spellStart"/>
            <w:r w:rsidRPr="000B6A42">
              <w:rPr>
                <w:rFonts w:ascii="Calibri" w:eastAsia="Times New Roman" w:hAnsi="Calibri" w:cs="Times New Roman"/>
                <w:color w:val="000000"/>
              </w:rPr>
              <w:t>myOMLab</w:t>
            </w:r>
            <w:proofErr w:type="spellEnd"/>
            <w:r w:rsidRPr="000B6A4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$121.95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HeizerR</w:t>
            </w:r>
            <w:proofErr w:type="spellEnd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-Principles-OM 10e (short version)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768 pages, 8.5 x 11, 4 color </w:t>
            </w:r>
            <w:proofErr w:type="spellStart"/>
            <w:r w:rsidRPr="000B6A42">
              <w:rPr>
                <w:rFonts w:ascii="Calibri" w:eastAsia="Times New Roman" w:hAnsi="Calibri" w:cs="Times New Roman"/>
                <w:color w:val="000000"/>
              </w:rPr>
              <w:t>ppback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$274.80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Student Value Ed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(unbound pages)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$186.87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VS e-book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180 day rental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$59.99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Online E-text (</w:t>
            </w:r>
            <w:proofErr w:type="spellStart"/>
            <w:r w:rsidRPr="000B6A42">
              <w:rPr>
                <w:rFonts w:ascii="Calibri" w:eastAsia="Times New Roman" w:hAnsi="Calibri" w:cs="Times New Roman"/>
                <w:color w:val="000000"/>
              </w:rPr>
              <w:t>myOMLab</w:t>
            </w:r>
            <w:proofErr w:type="spellEnd"/>
            <w:r w:rsidRPr="000B6A4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$121.95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CollierEvans</w:t>
            </w:r>
            <w:proofErr w:type="spellEnd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-OM 2019 - </w:t>
            </w:r>
            <w:proofErr w:type="spellStart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Cengage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432 pages, 8.5 x 11, 4 </w:t>
            </w:r>
            <w:proofErr w:type="spellStart"/>
            <w:r w:rsidRPr="000B6A42">
              <w:rPr>
                <w:rFonts w:ascii="Calibri" w:eastAsia="Times New Roman" w:hAnsi="Calibri" w:cs="Times New Roman"/>
                <w:color w:val="000000"/>
              </w:rPr>
              <w:t>clr</w:t>
            </w:r>
            <w:proofErr w:type="spellEnd"/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6A42">
              <w:rPr>
                <w:rFonts w:ascii="Calibri" w:eastAsia="Times New Roman" w:hAnsi="Calibri" w:cs="Times New Roman"/>
                <w:color w:val="000000"/>
              </w:rPr>
              <w:t>pbk-Looseleaf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$142.00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VS e-book (OM6)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$79.95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ReidSanders</w:t>
            </w:r>
            <w:proofErr w:type="spellEnd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-OM 7e-Wiley 2019 (</w:t>
            </w:r>
            <w:proofErr w:type="spellStart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dec</w:t>
            </w:r>
            <w:proofErr w:type="spellEnd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18)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684 pages-hardback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$333.33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6e Loose Leaf 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(unbound pages)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$169.95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6e VS e-book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150 day rental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$78.38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RussellTaylor</w:t>
            </w:r>
            <w:proofErr w:type="spellEnd"/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-OM 9e-Wiley -c2017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784 pages, 8.5 x 11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Loose Leaf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(unbound pages)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$178.95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VS e-book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150 day rental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$78.38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Krajewski et.al., OM 12e-Pearson c2019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688 pages, 8.5 x 11, 4 color hardback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$309.20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Student Value Ed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(unbound pages)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$210.27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VS e-book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180 day rental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$126.99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6A42">
              <w:rPr>
                <w:rFonts w:ascii="Calibri" w:eastAsia="Times New Roman" w:hAnsi="Calibri" w:cs="Times New Roman"/>
                <w:color w:val="000000"/>
              </w:rPr>
              <w:t>Mylab</w:t>
            </w:r>
            <w:proofErr w:type="spellEnd"/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 e-book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$99.95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>Foster et.al. Managing Ops &amp; SC 2e-Pearson c2019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544 pages, 4 color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$282.00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Student Value Ed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(unbound pages)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$192.00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>Online E-text (</w:t>
            </w:r>
            <w:proofErr w:type="spellStart"/>
            <w:r w:rsidRPr="000B6A42">
              <w:rPr>
                <w:rFonts w:ascii="Calibri" w:eastAsia="Times New Roman" w:hAnsi="Calibri" w:cs="Times New Roman"/>
                <w:color w:val="000000"/>
              </w:rPr>
              <w:t>myOMLab</w:t>
            </w:r>
            <w:proofErr w:type="spellEnd"/>
            <w:r w:rsidRPr="000B6A4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6A42">
              <w:rPr>
                <w:rFonts w:ascii="Calibri" w:eastAsia="Times New Roman" w:hAnsi="Calibri" w:cs="Times New Roman"/>
                <w:color w:val="000000"/>
              </w:rPr>
              <w:t xml:space="preserve">$99.95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6A42" w:rsidRPr="000B6A42" w:rsidTr="000B6A4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42" w:rsidRPr="000B6A42" w:rsidRDefault="000B6A42" w:rsidP="000B6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54A3E" w:rsidRDefault="00654A3E"/>
    <w:sectPr w:rsidR="00654A3E" w:rsidSect="0065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A42"/>
    <w:rsid w:val="000B6A42"/>
    <w:rsid w:val="00654A3E"/>
    <w:rsid w:val="0072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dickhercher</dc:creator>
  <cp:lastModifiedBy>dickhercher</cp:lastModifiedBy>
  <cp:revision>1</cp:revision>
  <dcterms:created xsi:type="dcterms:W3CDTF">2018-10-23T21:24:00Z</dcterms:created>
  <dcterms:modified xsi:type="dcterms:W3CDTF">2018-10-23T21:24:00Z</dcterms:modified>
</cp:coreProperties>
</file>